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487045</wp:posOffset>
            </wp:positionH>
            <wp:positionV relativeFrom="paragraph">
              <wp:posOffset>-325120</wp:posOffset>
            </wp:positionV>
            <wp:extent cx="3815715" cy="628015"/>
            <wp:effectExtent l="0" t="0" r="13335" b="635"/>
            <wp:wrapNone/>
            <wp:docPr id="1" name="图片 2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2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571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 w:firstLine="2088" w:firstLineChars="4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>使 用 说 明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 w:firstLine="1446" w:firstLineChars="400"/>
        <w:jc w:val="both"/>
        <w:textAlignment w:val="auto"/>
        <w:outlineLvl w:val="9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光束灯防雨罩（XY-SC800-1）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 xml:space="preserve">   </w:t>
      </w:r>
      <w:r>
        <w:rPr>
          <w:rFonts w:hint="default" w:ascii="黑体" w:hAnsi="黑体" w:eastAsia="黑体" w:cs="黑体"/>
          <w:b/>
          <w:bCs/>
          <w:sz w:val="52"/>
          <w:szCs w:val="52"/>
          <w:lang w:val="en-US" w:eastAsia="zh-CN"/>
        </w:rPr>
        <w:drawing>
          <wp:inline distT="0" distB="0" distL="114300" distR="114300">
            <wp:extent cx="3662680" cy="3662045"/>
            <wp:effectExtent l="0" t="0" r="13970" b="14605"/>
            <wp:docPr id="7" name="图片 1" descr="C:\Users\Administrator\Desktop\新建文件夹\未标题-1.jpg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C:\Users\Administrator\Desktop\新建文件夹\未标题-1.jpg未标题-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2680" cy="366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50165</wp:posOffset>
                </wp:positionV>
                <wp:extent cx="4080510" cy="791210"/>
                <wp:effectExtent l="28575" t="28575" r="43815" b="3746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0510" cy="79121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57150" cap="flat" cmpd="thinThick">
                          <a:solidFill>
                            <a:srgbClr val="7F7F7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注意：本说明书包含如何安全地进行安装以及使用的重要信息，请仔细阅读后按要求进行安装和操作，同时请将此说明书妥善保存，以备不时之需。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05pt;margin-top:3.95pt;height:62.3pt;width:321.3pt;z-index:251661312;mso-width-relative:page;mso-height-relative:page;" fillcolor="#F2F2F2" filled="t" stroked="t" coordsize="21600,21600" o:gfxdata="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NeGCrXAAAACAEAAA8AAAAAAAAAAQAgAAAAIgAAAGRycy9kb3ducmV2LnhtbFBL&#10;AQIUABQAAAAIAIdO4kDpivrG9wEAAPEDAAAOAAAAAAAAAAEAIAAAACYBAABkcnMvZTJvRG9jLnht&#10;bFBLBQYAAAAABgAGAFkBAACPBQAAAAA=&#10;">
                <v:fill on="t" focussize="0,0"/>
                <v:stroke weight="4.5pt" color="#7F7F7F" linestyle="thinThick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注意：本说明书包含如何安全地进行安装以及使用的重要信息，请仔细阅读后按要求进行安装和操作，同时请将此说明书妥善保存，以备不时之需。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default" w:eastAsia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20" w:firstLineChars="900"/>
        <w:jc w:val="both"/>
        <w:textAlignment w:val="auto"/>
        <w:outlineLvl w:val="9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广州炫熠灯光设备有限公司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Guangzhou Xuanyi Lighting Co., Ltd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fldChar w:fldCharType="begin"/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instrText xml:space="preserve"> HYPERLINK "http://www.gzxianyou.com" </w:instrTex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b w:val="0"/>
          <w:bCs w:val="0"/>
          <w:sz w:val="28"/>
          <w:szCs w:val="28"/>
          <w:lang w:val="en-US" w:eastAsia="zh-CN"/>
        </w:rPr>
        <w:t>http://www.gzxianyou.com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产品技术参数介绍：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■电压范围：</w:t>
      </w:r>
      <w:bookmarkStart w:id="0" w:name="OLE_LINK5"/>
      <w:r>
        <w:rPr>
          <w:rFonts w:hint="eastAsia"/>
          <w:sz w:val="24"/>
          <w:szCs w:val="24"/>
          <w:lang w:val="en-US" w:eastAsia="zh-CN"/>
        </w:rPr>
        <w:t>AC110V-240V</w:t>
      </w:r>
      <w:bookmarkEnd w:id="0"/>
      <w:r>
        <w:rPr>
          <w:rFonts w:hint="eastAsia"/>
          <w:sz w:val="24"/>
          <w:szCs w:val="24"/>
          <w:lang w:val="en-US" w:eastAsia="zh-CN"/>
        </w:rPr>
        <w:t xml:space="preserve">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■工作环境温度(℃): -20°-  45°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■高度: 730mm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■直径: 610mm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■净重: 19KG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■IP指数: IP54</w:t>
      </w:r>
      <w:r>
        <w:rPr>
          <w:rFonts w:hint="eastAsia"/>
          <w:sz w:val="22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■灯具控制: DMX512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■安装方式:可以平放、侧挂，吊挂进出风弯管可以旋转至任意角度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■功能: 防雨,户外使用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■材质: 透明罩是美国进口的工程塑料制造而成，具有高透光性、抗紫外线、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不发黄、不易破裂等特性。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■信号及电源连接：配有两条</w:t>
      </w:r>
      <w:bookmarkStart w:id="1" w:name="OLE_LINK1"/>
      <w:r>
        <w:rPr>
          <w:rFonts w:hint="eastAsia"/>
          <w:sz w:val="24"/>
          <w:szCs w:val="24"/>
          <w:lang w:val="en-US" w:eastAsia="zh-CN"/>
        </w:rPr>
        <w:t>2*0.3m²</w:t>
      </w:r>
      <w:bookmarkEnd w:id="1"/>
      <w:r>
        <w:rPr>
          <w:rFonts w:hint="eastAsia"/>
          <w:sz w:val="24"/>
          <w:szCs w:val="24"/>
          <w:lang w:val="en-US" w:eastAsia="zh-CN"/>
        </w:rPr>
        <w:t>防水信号线和两条</w:t>
      </w:r>
      <w:bookmarkStart w:id="2" w:name="OLE_LINK2"/>
      <w:r>
        <w:rPr>
          <w:rFonts w:hint="eastAsia"/>
          <w:sz w:val="24"/>
          <w:szCs w:val="24"/>
          <w:lang w:val="en-US" w:eastAsia="zh-CN"/>
        </w:rPr>
        <w:t>3*2.5m²</w:t>
      </w:r>
      <w:bookmarkEnd w:id="2"/>
      <w:r>
        <w:rPr>
          <w:rFonts w:hint="eastAsia"/>
          <w:sz w:val="24"/>
          <w:szCs w:val="24"/>
          <w:lang w:val="en-US" w:eastAsia="zh-CN"/>
        </w:rPr>
        <w:t xml:space="preserve">防水电源线，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最大功率</w:t>
      </w:r>
      <w:bookmarkStart w:id="3" w:name="OLE_LINK3"/>
      <w:r>
        <w:rPr>
          <w:rFonts w:hint="eastAsia"/>
          <w:sz w:val="24"/>
          <w:szCs w:val="24"/>
          <w:lang w:val="en-US" w:eastAsia="zh-CN"/>
        </w:rPr>
        <w:t>2500W</w:t>
      </w:r>
      <w:bookmarkEnd w:id="3"/>
      <w:r>
        <w:rPr>
          <w:rFonts w:hint="eastAsia"/>
          <w:sz w:val="24"/>
          <w:szCs w:val="24"/>
          <w:lang w:val="en-US" w:eastAsia="zh-CN"/>
        </w:rPr>
        <w:t xml:space="preserve">.                               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■使用范围: 230W-380W光束灯或者其他类似体积的灯具。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安装方案：</w:t>
      </w:r>
    </w:p>
    <w:p>
      <w:pPr>
        <w:numPr>
          <w:ilvl w:val="0"/>
          <w:numId w:val="1"/>
        </w:num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底座板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814320" cy="2814320"/>
            <wp:effectExtent l="0" t="0" r="5080" b="5080"/>
            <wp:docPr id="6" name="图片 6" descr="C:\Users\Administrator\Desktop\新建文件夹\未标题-2.jpg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新建文件夹\未标题-2.jpg未标题-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4320" cy="281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2.将连接板两边的固定螺丝取下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2952750" cy="2227580"/>
            <wp:effectExtent l="0" t="0" r="0" b="1270"/>
            <wp:docPr id="8" name="图片 8" descr="15102093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10209324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3.取出底座的连接板与灯具连接，根据灯具的大小位置调节，快速锁拧紧。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87015" cy="2379980"/>
            <wp:effectExtent l="0" t="0" r="13335" b="1270"/>
            <wp:docPr id="9" name="图片 9" descr="7617941F0A6903F6D373A47857FEEB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617941F0A6903F6D373A47857FEEB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7015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4.将灯具放置底座中，用原取下的螺丝固定连接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2751455" cy="2390775"/>
            <wp:effectExtent l="0" t="0" r="10795" b="952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5.将灯具电源插座及信号插座与防雨罩连接相通</w:t>
      </w:r>
      <w:r>
        <w:drawing>
          <wp:inline distT="0" distB="0" distL="114300" distR="114300">
            <wp:extent cx="2979420" cy="1762760"/>
            <wp:effectExtent l="0" t="0" r="11430" b="889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6.将透明罩与底座连接，用底座锁与透明罩固定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773680" cy="3108960"/>
            <wp:effectExtent l="0" t="0" r="15240" b="7620"/>
            <wp:docPr id="13" name="图片 2" descr="C:\Users\Administrator\Desktop\新建文件夹\webwxgetmsgimg (3).jpgwebwxgetmsgimg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C:\Users\Administrator\Desktop\新建文件夹\webwxgetmsgimg (3).jpgwebwxgetmsgimg (3)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7368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7.将配套通风弯口与底座连接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330450" cy="3108325"/>
            <wp:effectExtent l="0" t="0" r="15875" b="12700"/>
            <wp:docPr id="16" name="图片 4" descr="C:\Users\Administrator\Desktop\微信图片_20200505091250.jpg微信图片_20200505091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 descr="C:\Users\Administrator\Desktop\微信图片_20200505091250.jpg微信图片_20200505091250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30450" cy="31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sz w:val="21"/>
          <w:szCs w:val="21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8.通风弯管位置的固定连接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7965" cy="3021330"/>
            <wp:effectExtent l="0" t="0" r="7620" b="13335"/>
            <wp:docPr id="15" name="图片 15" descr="C:\Users\Administrator\Desktop\新建文件夹\webwxgetmsgimg (1).jpgwebwxgetmsg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esktop\新建文件夹\webwxgetmsgimg (1).jpgwebwxgetmsgimg (1)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276796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9.安装完毕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instrText xml:space="preserve"> INCLUDEPICTURE "C:\\Users\\Administrator\\Desktop\\未标题-1_副本.jpg" \*MERGEFORMAT \d \* MERGEFORMAT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4190" cy="3044190"/>
            <wp:effectExtent l="0" t="0" r="3810" b="3810"/>
            <wp:docPr id="3" name="图片 1" descr="C:\Users\Administrator\Desktop\未标题-1_副本.jpg未标题-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strator\Desktop\未标题-1_副本.jpg未标题-1_副本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4190" cy="3044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b/>
          <w:bCs/>
          <w:sz w:val="28"/>
          <w:szCs w:val="28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28"/>
          <w:szCs w:val="28"/>
          <w:lang w:val="en-US" w:eastAsia="zh-CN"/>
        </w:rPr>
        <w:t>注意事项:</w:t>
      </w:r>
      <w:bookmarkStart w:id="4" w:name="_GoBack"/>
      <w:bookmarkEnd w:id="4"/>
    </w:p>
    <w:p>
      <w:pPr>
        <w:numPr>
          <w:ilvl w:val="0"/>
          <w:numId w:val="2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禁止用利物或硬器撞击拍打，强装强拆透明罩。</w:t>
      </w:r>
    </w:p>
    <w:p>
      <w:pPr>
        <w:numPr>
          <w:ilvl w:val="0"/>
          <w:numId w:val="2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必须将灯具稳固固定在防雨罩内，方可倒挂或通电使用。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3.透明罩上不能有任何遮挡物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4.严禁带电拆装。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5.严禁遮挡进排风口，保留空间。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6.防雨罩离地面距离建议50公分以上。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7.通风弯管需安装在风扇两边位置。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8.产品倒挂使用时，需用10MM电钻在透明罩圆顶中心钻一个10MM的孔，以防止水蒸气堆积在灯罩内，影响防雨罩使用。立放不需要打孔。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360" w:lineRule="auto"/>
        <w:rPr>
          <w:rFonts w:hint="default" w:ascii="Arial" w:hAnsi="Arial" w:cs="Arial" w:eastAsiaTheme="minorEastAsia"/>
          <w:b w:val="0"/>
          <w:bCs w:val="0"/>
          <w:color w:val="auto"/>
          <w:sz w:val="24"/>
          <w:szCs w:val="24"/>
        </w:rPr>
      </w:pPr>
      <w:r>
        <w:rPr>
          <w:rFonts w:hint="default" w:ascii="Arial" w:hAnsi="Arial" w:cs="Arial" w:eastAsiaTheme="minorEastAsia"/>
          <w:b w:val="0"/>
          <w:bCs w:val="0"/>
          <w:color w:val="auto"/>
          <w:sz w:val="24"/>
          <w:szCs w:val="24"/>
        </w:rPr>
        <w:t>灯具在使用过程中，需定期（一般隔三个月清理一次）对防雨罩过滤器进行清理，以防灰尘堆积影响风机运作。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售后服务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 w:eastAsia="Times New Roman"/>
          <w:color w:val="000000"/>
          <w:sz w:val="24"/>
          <w:szCs w:val="24"/>
        </w:rPr>
        <w:t>注意</w:t>
      </w:r>
      <w:r>
        <w:rPr>
          <w:rFonts w:hint="eastAsia"/>
          <w:color w:val="000000"/>
          <w:sz w:val="24"/>
          <w:szCs w:val="24"/>
        </w:rPr>
        <w:t>!</w:t>
      </w:r>
      <w:r>
        <w:rPr>
          <w:rFonts w:hint="eastAsia" w:eastAsia="Times New Roman"/>
          <w:color w:val="000000"/>
          <w:sz w:val="24"/>
          <w:szCs w:val="24"/>
        </w:rPr>
        <w:t>灯具出厂时 ,都是经过严格的品质检验,包装均完好,请按照使用说明书进行操作</w:t>
      </w:r>
      <w:r>
        <w:rPr>
          <w:rFonts w:hint="eastAsia"/>
          <w:color w:val="000000"/>
          <w:sz w:val="24"/>
          <w:szCs w:val="24"/>
        </w:rPr>
        <w:t>.</w:t>
      </w:r>
      <w:r>
        <w:rPr>
          <w:rFonts w:hint="eastAsia" w:eastAsia="Times New Roman"/>
          <w:color w:val="000000"/>
          <w:sz w:val="24"/>
          <w:szCs w:val="24"/>
        </w:rPr>
        <w:t>人为原因导致机器故障不在保修范围</w:t>
      </w:r>
      <w:r>
        <w:rPr>
          <w:rFonts w:hint="eastAsia"/>
          <w:color w:val="000000"/>
          <w:sz w:val="24"/>
          <w:szCs w:val="24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Chars="0"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1、</w:t>
      </w:r>
      <w:r>
        <w:rPr>
          <w:rFonts w:hint="eastAsia" w:eastAsia="Times New Roman"/>
          <w:color w:val="000000"/>
          <w:sz w:val="24"/>
          <w:szCs w:val="24"/>
        </w:rPr>
        <w:t>本公司终生为客户提供技术咨</w:t>
      </w:r>
      <w:r>
        <w:rPr>
          <w:rFonts w:hint="eastAsia"/>
          <w:color w:val="000000"/>
          <w:sz w:val="24"/>
          <w:szCs w:val="24"/>
        </w:rPr>
        <w:t>询.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Chars="0"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2、</w:t>
      </w:r>
      <w:r>
        <w:rPr>
          <w:rFonts w:hint="eastAsia" w:eastAsia="Times New Roman"/>
          <w:color w:val="000000"/>
          <w:sz w:val="24"/>
          <w:szCs w:val="24"/>
        </w:rPr>
        <w:t>如产品出现故</w:t>
      </w:r>
      <w:r>
        <w:rPr>
          <w:rFonts w:hint="eastAsia"/>
          <w:color w:val="000000"/>
          <w:sz w:val="24"/>
          <w:szCs w:val="24"/>
        </w:rPr>
        <w:t>障,</w:t>
      </w:r>
      <w:r>
        <w:rPr>
          <w:rFonts w:hint="eastAsia" w:eastAsia="Times New Roman"/>
          <w:color w:val="000000"/>
          <w:sz w:val="24"/>
          <w:szCs w:val="24"/>
        </w:rPr>
        <w:t>需维修时,请出示产品保修卡</w:t>
      </w:r>
      <w:r>
        <w:rPr>
          <w:rFonts w:hint="eastAsia"/>
          <w:color w:val="000000"/>
          <w:sz w:val="24"/>
          <w:szCs w:val="24"/>
        </w:rPr>
        <w:t>,</w:t>
      </w:r>
      <w:r>
        <w:rPr>
          <w:rFonts w:hint="eastAsia" w:eastAsia="Times New Roman"/>
          <w:color w:val="000000"/>
          <w:sz w:val="24"/>
          <w:szCs w:val="24"/>
        </w:rPr>
        <w:t>并如实填写相关内容</w:t>
      </w:r>
      <w:r>
        <w:rPr>
          <w:rFonts w:hint="eastAsia"/>
          <w:color w:val="000000"/>
          <w:sz w:val="24"/>
          <w:szCs w:val="24"/>
        </w:rPr>
        <w:t>.</w:t>
      </w:r>
      <w:r>
        <w:rPr>
          <w:rFonts w:hint="eastAsia" w:eastAsia="Times New Roman"/>
          <w:color w:val="000000"/>
          <w:sz w:val="24"/>
          <w:szCs w:val="24"/>
        </w:rPr>
        <w:t>同时也希望客户及时把产品出现的问题反馈给我们,方便我们第一时间对产品进行改进。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drawing>
          <wp:inline distT="0" distB="0" distL="114300" distR="114300">
            <wp:extent cx="2320925" cy="2320925"/>
            <wp:effectExtent l="0" t="0" r="3175" b="3175"/>
            <wp:docPr id="5" name="图片 1" descr="C:\Users\Administrator\Desktop\webwxgetmsgimg.jpg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Administrator\Desktop\webwxgetmsgimg.jpgwebwxgetmsgimg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092" w:firstLineChars="1100"/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扫一扫，关注我</w:t>
      </w:r>
    </w:p>
    <w:p>
      <w:pPr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9" w:firstLineChars="800"/>
        <w:jc w:val="both"/>
        <w:textAlignment w:val="auto"/>
        <w:outlineLvl w:val="9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广州炫熠灯光设备有限公司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/>
          <w:bCs/>
          <w:sz w:val="30"/>
          <w:szCs w:val="30"/>
          <w:u w:val="thick"/>
        </w:rPr>
      </w:pPr>
      <w:r>
        <w:rPr>
          <w:rFonts w:hint="eastAsia"/>
          <w:b/>
          <w:bCs/>
          <w:sz w:val="30"/>
          <w:szCs w:val="30"/>
          <w:u w:val="thick"/>
        </w:rPr>
        <w:t>Guangzhou Xuan</w:t>
      </w:r>
      <w:r>
        <w:rPr>
          <w:rFonts w:hint="eastAsia"/>
          <w:b/>
          <w:bCs/>
          <w:sz w:val="30"/>
          <w:szCs w:val="30"/>
          <w:u w:val="thick"/>
          <w:lang w:val="en-US" w:eastAsia="zh-CN"/>
        </w:rPr>
        <w:t>Yi</w:t>
      </w:r>
      <w:r>
        <w:rPr>
          <w:rFonts w:hint="eastAsia"/>
          <w:b/>
          <w:bCs/>
          <w:sz w:val="30"/>
          <w:szCs w:val="30"/>
          <w:u w:val="thick"/>
        </w:rPr>
        <w:t xml:space="preserve"> Lighting Co., Ltd</w:t>
      </w:r>
    </w:p>
    <w:p>
      <w:pPr>
        <w:jc w:val="center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ind w:firstLine="2160" w:firstLineChars="900"/>
        <w:jc w:val="both"/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公司地址： 广东省广州市花都区新华镇</w:t>
      </w:r>
    </w:p>
    <w:p>
      <w:pPr>
        <w:ind w:firstLine="3600" w:firstLineChars="150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大㘵龙海西路48号</w:t>
      </w:r>
    </w:p>
    <w:p>
      <w:pPr>
        <w:tabs>
          <w:tab w:val="left" w:pos="1193"/>
        </w:tabs>
        <w:jc w:val="left"/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kern w:val="2"/>
          <w:sz w:val="24"/>
          <w:szCs w:val="24"/>
          <w:lang w:val="en-US" w:eastAsia="zh-CN" w:bidi="ar-SA"/>
        </w:rPr>
        <w:tab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kern w:val="2"/>
          <w:sz w:val="24"/>
          <w:szCs w:val="24"/>
          <w:lang w:val="en-US" w:eastAsia="zh-CN" w:bidi="ar-SA"/>
        </w:rPr>
        <w:t xml:space="preserve">        公司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电话：020-86408672</w:t>
      </w:r>
    </w:p>
    <w:p>
      <w:pPr>
        <w:ind w:firstLine="2160" w:firstLineChars="900"/>
        <w:jc w:val="both"/>
        <w:rPr>
          <w:rFonts w:hint="eastAsia"/>
          <w:b/>
          <w:bCs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公司网址：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instrText xml:space="preserve"> HYPERLINK "http://www.gzxianyou.com" </w:instrTex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6"/>
          <w:rFonts w:hint="eastAsia" w:ascii="宋体" w:hAnsi="宋体" w:cs="宋体"/>
          <w:b w:val="0"/>
          <w:bCs w:val="0"/>
          <w:i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www.gzxianyou.com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end"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840063"/>
    <w:multiLevelType w:val="singleLevel"/>
    <w:tmpl w:val="BE8400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FD8EA27"/>
    <w:multiLevelType w:val="singleLevel"/>
    <w:tmpl w:val="4FD8EA27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8DC5098"/>
    <w:multiLevelType w:val="singleLevel"/>
    <w:tmpl w:val="58DC509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B0CD4"/>
    <w:rsid w:val="044D6882"/>
    <w:rsid w:val="07A748A7"/>
    <w:rsid w:val="089321F8"/>
    <w:rsid w:val="08B1077B"/>
    <w:rsid w:val="09063A0E"/>
    <w:rsid w:val="09C33950"/>
    <w:rsid w:val="0A827ECD"/>
    <w:rsid w:val="0EB12E55"/>
    <w:rsid w:val="0F5F04D4"/>
    <w:rsid w:val="1021346B"/>
    <w:rsid w:val="11C83FD7"/>
    <w:rsid w:val="12663B8E"/>
    <w:rsid w:val="13C928A2"/>
    <w:rsid w:val="13DF3C60"/>
    <w:rsid w:val="1602422D"/>
    <w:rsid w:val="1630009B"/>
    <w:rsid w:val="16893A7F"/>
    <w:rsid w:val="16AA00E1"/>
    <w:rsid w:val="16EB42A2"/>
    <w:rsid w:val="191165B4"/>
    <w:rsid w:val="198E2C14"/>
    <w:rsid w:val="1AA10D2A"/>
    <w:rsid w:val="220154A6"/>
    <w:rsid w:val="2397083E"/>
    <w:rsid w:val="261756E9"/>
    <w:rsid w:val="265E0CFB"/>
    <w:rsid w:val="282E49CE"/>
    <w:rsid w:val="287A1340"/>
    <w:rsid w:val="29456AB2"/>
    <w:rsid w:val="29B35915"/>
    <w:rsid w:val="2DA13EA4"/>
    <w:rsid w:val="32D155D4"/>
    <w:rsid w:val="33630F13"/>
    <w:rsid w:val="35305664"/>
    <w:rsid w:val="35D206F6"/>
    <w:rsid w:val="35FB32CE"/>
    <w:rsid w:val="3965037D"/>
    <w:rsid w:val="3BE75CA0"/>
    <w:rsid w:val="3ECB475E"/>
    <w:rsid w:val="3FAE5BDC"/>
    <w:rsid w:val="43DE4332"/>
    <w:rsid w:val="46D5592A"/>
    <w:rsid w:val="492B0CD4"/>
    <w:rsid w:val="49DD180B"/>
    <w:rsid w:val="49EA6F9D"/>
    <w:rsid w:val="4BF30810"/>
    <w:rsid w:val="4CBC663D"/>
    <w:rsid w:val="4EB306C3"/>
    <w:rsid w:val="52C535BE"/>
    <w:rsid w:val="547E43F6"/>
    <w:rsid w:val="570D2747"/>
    <w:rsid w:val="5ADA376B"/>
    <w:rsid w:val="5D360802"/>
    <w:rsid w:val="62975992"/>
    <w:rsid w:val="69455F80"/>
    <w:rsid w:val="6CB746F2"/>
    <w:rsid w:val="6FA021A0"/>
    <w:rsid w:val="6FAC58AB"/>
    <w:rsid w:val="71A226D1"/>
    <w:rsid w:val="78DE2F5F"/>
    <w:rsid w:val="78F144A6"/>
    <w:rsid w:val="7BDC47E3"/>
    <w:rsid w:val="7BF041D7"/>
    <w:rsid w:val="7CAC792F"/>
    <w:rsid w:val="7F40499F"/>
    <w:rsid w:val="7FF657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msolist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2016-07-06T02:16:00Z</dcterms:created>
  <dc:creator>Administrator</dc:creator>
  <cp:lastModifiedBy>钟林梅.炫熠灯光18620683325</cp:lastModifiedBy>
  <cp:lastPrinted>2019-01-11T06:55:00Z</cp:lastPrinted>
  <dcterms:modified xsi:type="dcterms:W3CDTF">2020-05-08T06:43:13Z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